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157BFA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157BFA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157BF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10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157BFA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08774A" w:rsidRDefault="00FF1D27" w:rsidP="004032EB">
      <w:pPr>
        <w:pStyle w:val="a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объединения 20-х годов («Октябрь»,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Образование РАПП и ТАПП.  Существование двух течений в литературе: 1) защита свободы творчества, его многообразия; 2) стремление к нормативной эстетике, попытки управления литературой, преобладание этой тенденции к концу 20-хгодов. Противоречивое отношение к литературному наследию.</w:t>
      </w:r>
      <w:r w:rsidR="00157BF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этапы творчества Х. 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Такташа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: 1916-1923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Җируллары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»(«Трагедия сынов земли»)); 1924-1931 («Ак 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чә</w:t>
      </w:r>
      <w:proofErr w:type="gram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әкләр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(«Белые цветы»),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Болай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гадиҗыргына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 («Так… просто песня…»),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Югалганматурлык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(«Утраченная красота»),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Мокамай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Мукамай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»)). </w:t>
      </w:r>
      <w:proofErr w:type="spellStart"/>
      <w:proofErr w:type="gram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Гисъянизм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своеобразное  течение национальной литературы (Х. 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Гисъян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Гыйсъян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Гисъян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», 1923);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Такташүлде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умер», 1923)).</w:t>
      </w:r>
      <w:proofErr w:type="gramEnd"/>
    </w:p>
    <w:p w:rsidR="00C855E3" w:rsidRPr="00C855E3" w:rsidRDefault="00C855E3" w:rsidP="004032EB">
      <w:pPr>
        <w:pStyle w:val="a5"/>
        <w:rPr>
          <w:rFonts w:ascii="Times New Roman" w:eastAsia="Times New Roman" w:hAnsi="Times New Roman"/>
          <w:bCs/>
          <w:i/>
          <w:sz w:val="24"/>
          <w:szCs w:val="24"/>
          <w:lang w:val="tt-RU" w:eastAsia="ru-RU"/>
        </w:rPr>
      </w:pPr>
    </w:p>
    <w:p w:rsidR="0008774A" w:rsidRDefault="00915172" w:rsidP="00C855E3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C855E3">
        <w:rPr>
          <w:rFonts w:ascii="Times New Roman" w:hAnsi="Times New Roman" w:cs="Times New Roman"/>
          <w:sz w:val="28"/>
          <w:szCs w:val="28"/>
          <w:lang w:val="tt-RU"/>
        </w:rPr>
        <w:t xml:space="preserve">1 </w:t>
      </w:r>
      <w:r w:rsidR="00C855E3" w:rsidRPr="00C855E3">
        <w:rPr>
          <w:rFonts w:ascii="Times New Roman" w:hAnsi="Times New Roman" w:cs="Times New Roman"/>
          <w:sz w:val="28"/>
          <w:szCs w:val="28"/>
          <w:lang w:val="tt-RU"/>
        </w:rPr>
        <w:t xml:space="preserve"> Дәреслектән </w:t>
      </w:r>
      <w:r w:rsidR="00C855E3">
        <w:rPr>
          <w:rFonts w:ascii="Times New Roman" w:hAnsi="Times New Roman" w:cs="Times New Roman"/>
          <w:sz w:val="28"/>
          <w:szCs w:val="28"/>
          <w:lang w:val="tt-RU"/>
        </w:rPr>
        <w:t xml:space="preserve"> өйрәнергә </w:t>
      </w:r>
      <w:r w:rsidR="00C855E3" w:rsidRPr="00C855E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“Иҗтимагый томыш һәм әдәби хәрәкәт” 134-136 бит. </w:t>
      </w:r>
    </w:p>
    <w:p w:rsidR="004A4001" w:rsidRPr="004A4001" w:rsidRDefault="004A4001" w:rsidP="004A4001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</w:t>
      </w:r>
      <w:r w:rsidRPr="004A400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855E3">
        <w:rPr>
          <w:rFonts w:ascii="Times New Roman" w:hAnsi="Times New Roman" w:cs="Times New Roman"/>
          <w:sz w:val="28"/>
          <w:szCs w:val="28"/>
          <w:lang w:val="tt-RU"/>
        </w:rPr>
        <w:t>Һ.Такташның “Җир уллары” трагедиясен укырга.</w:t>
      </w:r>
    </w:p>
    <w:p w:rsidR="00441FCD" w:rsidRPr="00C855E3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855E3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 w:rsidR="00FF1D27" w:rsidRPr="00C855E3"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  <w:r w:rsidR="00C855E3" w:rsidRPr="00C855E3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 </w:t>
      </w:r>
      <w:r w:rsidR="00C855E3" w:rsidRPr="00C855E3">
        <w:rPr>
          <w:rFonts w:ascii="Times New Roman" w:hAnsi="Times New Roman" w:cs="Times New Roman"/>
          <w:sz w:val="28"/>
          <w:szCs w:val="28"/>
          <w:lang w:val="tt-RU"/>
        </w:rPr>
        <w:t xml:space="preserve">Һ.Такташның </w:t>
      </w:r>
      <w:r w:rsidR="004A4001">
        <w:rPr>
          <w:rFonts w:ascii="Times New Roman" w:hAnsi="Times New Roman" w:cs="Times New Roman"/>
          <w:sz w:val="28"/>
          <w:szCs w:val="28"/>
          <w:lang w:val="tt-RU"/>
        </w:rPr>
        <w:t>“Җир уллары” трагедиясен укып бетерәсе.</w:t>
      </w:r>
      <w:bookmarkStart w:id="0" w:name="_GoBack"/>
      <w:bookmarkEnd w:id="0"/>
    </w:p>
    <w:p w:rsidR="00DA507B" w:rsidRPr="00C855E3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A507B" w:rsidRPr="00C855E3" w:rsidRDefault="00DA507B" w:rsidP="00DA507B">
      <w:pPr>
        <w:spacing w:line="360" w:lineRule="auto"/>
        <w:rPr>
          <w:lang w:val="tt-RU"/>
        </w:rPr>
      </w:pPr>
    </w:p>
    <w:p w:rsidR="00DA507B" w:rsidRPr="00C855E3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A106D0" w:rsidRPr="00C855E3" w:rsidRDefault="00A106D0">
      <w:pPr>
        <w:rPr>
          <w:lang w:val="tt-RU"/>
        </w:rPr>
      </w:pPr>
    </w:p>
    <w:sectPr w:rsidR="00A106D0" w:rsidRPr="00C85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57BFA"/>
    <w:rsid w:val="001A7943"/>
    <w:rsid w:val="00340DD4"/>
    <w:rsid w:val="0040123B"/>
    <w:rsid w:val="004032EB"/>
    <w:rsid w:val="00441FCD"/>
    <w:rsid w:val="004A4001"/>
    <w:rsid w:val="00511836"/>
    <w:rsid w:val="005A2364"/>
    <w:rsid w:val="006536FA"/>
    <w:rsid w:val="007D695D"/>
    <w:rsid w:val="00913AD4"/>
    <w:rsid w:val="00915172"/>
    <w:rsid w:val="009D6129"/>
    <w:rsid w:val="00A106D0"/>
    <w:rsid w:val="00A366AA"/>
    <w:rsid w:val="00B070C4"/>
    <w:rsid w:val="00B703C6"/>
    <w:rsid w:val="00C855E3"/>
    <w:rsid w:val="00CA6404"/>
    <w:rsid w:val="00D17D00"/>
    <w:rsid w:val="00D2444E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E3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E3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2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16</cp:revision>
  <dcterms:created xsi:type="dcterms:W3CDTF">2020-04-02T11:37:00Z</dcterms:created>
  <dcterms:modified xsi:type="dcterms:W3CDTF">2020-04-08T14:30:00Z</dcterms:modified>
</cp:coreProperties>
</file>